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AC39" w14:textId="4654003F" w:rsidR="00037AEF" w:rsidRDefault="006F0A46" w:rsidP="006F0A46">
      <w:pPr>
        <w:pStyle w:val="Corpsdetexte"/>
        <w:ind w:left="626"/>
        <w:jc w:val="both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1F9A44A9" wp14:editId="79043771">
            <wp:extent cx="5521325" cy="59102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932" cy="6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5AD11" w14:textId="77777777" w:rsidR="00037AEF" w:rsidRDefault="00037AEF">
      <w:pPr>
        <w:pStyle w:val="Corpsdetexte"/>
        <w:rPr>
          <w:rFonts w:ascii="Times New Roman"/>
          <w:sz w:val="20"/>
        </w:rPr>
      </w:pPr>
    </w:p>
    <w:p w14:paraId="066D6562" w14:textId="77777777" w:rsidR="00037AEF" w:rsidRDefault="00037AEF">
      <w:pPr>
        <w:pStyle w:val="Corpsdetexte"/>
        <w:rPr>
          <w:rFonts w:ascii="Times New Roman"/>
          <w:sz w:val="20"/>
        </w:rPr>
      </w:pPr>
    </w:p>
    <w:p w14:paraId="2DF3A2E8" w14:textId="77777777" w:rsidR="00037AEF" w:rsidRDefault="00037AEF">
      <w:pPr>
        <w:pStyle w:val="Corpsdetexte"/>
        <w:spacing w:before="2"/>
        <w:rPr>
          <w:rFonts w:ascii="Times New Roman"/>
          <w:sz w:val="23"/>
        </w:rPr>
      </w:pPr>
    </w:p>
    <w:p w14:paraId="12D5701A" w14:textId="77777777" w:rsidR="00BF22A6" w:rsidRDefault="00BF22A6" w:rsidP="00BF22A6">
      <w:pPr>
        <w:jc w:val="center"/>
        <w:rPr>
          <w:b/>
          <w:bCs/>
          <w:w w:val="95"/>
          <w:sz w:val="46"/>
          <w:szCs w:val="46"/>
        </w:rPr>
      </w:pPr>
      <w:r w:rsidRPr="00BF22A6">
        <w:rPr>
          <w:b/>
          <w:bCs/>
          <w:w w:val="95"/>
          <w:sz w:val="46"/>
          <w:szCs w:val="46"/>
        </w:rPr>
        <w:t xml:space="preserve">Candidature au parcours </w:t>
      </w:r>
    </w:p>
    <w:p w14:paraId="76BD6862" w14:textId="42535AF6" w:rsidR="00037AEF" w:rsidRPr="00BF22A6" w:rsidRDefault="00BF22A6" w:rsidP="00BF22A6">
      <w:pPr>
        <w:jc w:val="center"/>
        <w:rPr>
          <w:b/>
          <w:bCs/>
        </w:rPr>
      </w:pPr>
      <w:r w:rsidRPr="00BF22A6">
        <w:rPr>
          <w:b/>
          <w:bCs/>
          <w:w w:val="95"/>
          <w:sz w:val="46"/>
          <w:szCs w:val="46"/>
        </w:rPr>
        <w:t>DATABOOST MANUFACTURING</w:t>
      </w:r>
    </w:p>
    <w:p w14:paraId="5B5A6A17" w14:textId="77777777" w:rsidR="00037AEF" w:rsidRDefault="00037AEF">
      <w:pPr>
        <w:pStyle w:val="Corpsdetexte"/>
        <w:spacing w:before="10"/>
        <w:rPr>
          <w:rFonts w:ascii="Trebuchet MS"/>
          <w:sz w:val="51"/>
        </w:rPr>
      </w:pPr>
    </w:p>
    <w:p w14:paraId="36A4E32D" w14:textId="77777777" w:rsidR="00037AEF" w:rsidRDefault="00EB44AA">
      <w:pPr>
        <w:pStyle w:val="Titre1"/>
      </w:pPr>
      <w:r>
        <w:t>IDENTIFICATION DE L’ENTREPRISE</w:t>
      </w:r>
    </w:p>
    <w:p w14:paraId="6EAC019F" w14:textId="77777777" w:rsidR="00037AEF" w:rsidRDefault="00037AEF">
      <w:pPr>
        <w:pStyle w:val="Corpsdetexte"/>
        <w:spacing w:before="9"/>
        <w:rPr>
          <w:rFonts w:ascii="Trebuchet M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51"/>
        <w:gridCol w:w="4313"/>
      </w:tblGrid>
      <w:tr w:rsidR="00037AEF" w14:paraId="5B0532B5" w14:textId="77777777" w:rsidTr="00EB44AA">
        <w:trPr>
          <w:trHeight w:val="80"/>
        </w:trPr>
        <w:tc>
          <w:tcPr>
            <w:tcW w:w="4851" w:type="dxa"/>
          </w:tcPr>
          <w:p w14:paraId="57C72D84" w14:textId="2A910A1F" w:rsidR="00037AEF" w:rsidRDefault="00EB44AA">
            <w:pPr>
              <w:pStyle w:val="TableParagraph"/>
              <w:spacing w:line="224" w:lineRule="exact"/>
              <w:ind w:left="200"/>
            </w:pPr>
            <w:r w:rsidRPr="00EB44AA">
              <w:t>Raison sociale de l’entreprise</w:t>
            </w:r>
            <w:r>
              <w:rPr>
                <w:rFonts w:ascii="Arial" w:hAnsi="Arial"/>
              </w:rPr>
              <w:t xml:space="preserve"> </w:t>
            </w:r>
            <w:r>
              <w:t>:</w:t>
            </w: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14:paraId="0F2A0B6E" w14:textId="56A2701B" w:rsidR="00037AEF" w:rsidRDefault="00037AEF">
            <w:pPr>
              <w:pStyle w:val="TableParagraph"/>
              <w:rPr>
                <w:rFonts w:ascii="Times New Roman"/>
              </w:rPr>
            </w:pPr>
          </w:p>
        </w:tc>
      </w:tr>
      <w:tr w:rsidR="00037AEF" w14:paraId="6BDC7F7E" w14:textId="77777777" w:rsidTr="00EB44AA">
        <w:trPr>
          <w:trHeight w:val="414"/>
        </w:trPr>
        <w:tc>
          <w:tcPr>
            <w:tcW w:w="4851" w:type="dxa"/>
          </w:tcPr>
          <w:p w14:paraId="717728FC" w14:textId="7FA6849A" w:rsidR="00037AEF" w:rsidRDefault="00EB44AA" w:rsidP="00EB44AA">
            <w:pPr>
              <w:pStyle w:val="TableParagraph"/>
              <w:spacing w:line="267" w:lineRule="exact"/>
            </w:pPr>
            <w:r>
              <w:t xml:space="preserve">    Adresse :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14:paraId="036C4695" w14:textId="3A02B841" w:rsidR="00037AEF" w:rsidRDefault="00037AEF">
            <w:pPr>
              <w:pStyle w:val="TableParagraph"/>
              <w:rPr>
                <w:rFonts w:ascii="Times New Roman"/>
              </w:rPr>
            </w:pPr>
          </w:p>
        </w:tc>
      </w:tr>
      <w:tr w:rsidR="00037AEF" w14:paraId="137CBA23" w14:textId="77777777" w:rsidTr="00EB44AA">
        <w:trPr>
          <w:trHeight w:val="414"/>
        </w:trPr>
        <w:tc>
          <w:tcPr>
            <w:tcW w:w="4851" w:type="dxa"/>
          </w:tcPr>
          <w:p w14:paraId="0513FBEA" w14:textId="77777777" w:rsidR="00037AEF" w:rsidRDefault="00EB44AA">
            <w:pPr>
              <w:pStyle w:val="TableParagraph"/>
              <w:spacing w:line="266" w:lineRule="exact"/>
              <w:ind w:left="200"/>
            </w:pPr>
            <w:r>
              <w:t>N° SIRET :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14:paraId="6AB3EC4A" w14:textId="715B86C1" w:rsidR="00037AEF" w:rsidRDefault="00037AEF">
            <w:pPr>
              <w:pStyle w:val="TableParagraph"/>
              <w:rPr>
                <w:rFonts w:ascii="Times New Roman"/>
              </w:rPr>
            </w:pPr>
          </w:p>
        </w:tc>
      </w:tr>
      <w:tr w:rsidR="00037AEF" w14:paraId="75643781" w14:textId="77777777" w:rsidTr="00EB44AA">
        <w:trPr>
          <w:trHeight w:val="421"/>
        </w:trPr>
        <w:tc>
          <w:tcPr>
            <w:tcW w:w="4851" w:type="dxa"/>
          </w:tcPr>
          <w:p w14:paraId="32FD8FBB" w14:textId="77777777" w:rsidR="00037AEF" w:rsidRDefault="00EB44AA">
            <w:pPr>
              <w:pStyle w:val="TableParagraph"/>
              <w:spacing w:before="1"/>
              <w:ind w:left="200"/>
            </w:pPr>
            <w:r>
              <w:t>Dirigeant : NOM Prénom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14:paraId="447FC98E" w14:textId="77777777" w:rsidR="00037AEF" w:rsidRDefault="00037AEF">
            <w:pPr>
              <w:pStyle w:val="TableParagraph"/>
              <w:rPr>
                <w:rFonts w:ascii="Times New Roman"/>
              </w:rPr>
            </w:pPr>
          </w:p>
        </w:tc>
      </w:tr>
      <w:tr w:rsidR="00037AEF" w14:paraId="427A2CC0" w14:textId="77777777" w:rsidTr="00EB44AA">
        <w:trPr>
          <w:trHeight w:val="424"/>
        </w:trPr>
        <w:tc>
          <w:tcPr>
            <w:tcW w:w="4851" w:type="dxa"/>
          </w:tcPr>
          <w:p w14:paraId="74DE80AD" w14:textId="484D2858" w:rsidR="00037AEF" w:rsidRDefault="00EB44AA" w:rsidP="00EB44AA">
            <w:pPr>
              <w:pStyle w:val="TableParagraph"/>
              <w:spacing w:line="266" w:lineRule="exact"/>
              <w:ind w:left="200"/>
            </w:pPr>
            <w:r>
              <w:t>Mail du dirigeant :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14:paraId="16FB51B4" w14:textId="77777777" w:rsidR="00037AEF" w:rsidRDefault="00037AEF">
            <w:pPr>
              <w:pStyle w:val="TableParagraph"/>
              <w:rPr>
                <w:rFonts w:ascii="Times New Roman"/>
              </w:rPr>
            </w:pPr>
          </w:p>
        </w:tc>
      </w:tr>
      <w:tr w:rsidR="00EB44AA" w14:paraId="69399797" w14:textId="77777777" w:rsidTr="00EB44AA">
        <w:trPr>
          <w:trHeight w:val="424"/>
        </w:trPr>
        <w:tc>
          <w:tcPr>
            <w:tcW w:w="4851" w:type="dxa"/>
          </w:tcPr>
          <w:p w14:paraId="0E1AB086" w14:textId="799A5264" w:rsidR="00EB44AA" w:rsidRDefault="00EB44AA" w:rsidP="00EB44AA">
            <w:pPr>
              <w:pStyle w:val="TableParagraph"/>
              <w:spacing w:line="266" w:lineRule="exact"/>
              <w:ind w:left="200"/>
            </w:pPr>
            <w:r>
              <w:t>Téléphone :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14:paraId="30F2AF3D" w14:textId="77777777" w:rsidR="00EB44AA" w:rsidRDefault="00EB44AA">
            <w:pPr>
              <w:pStyle w:val="TableParagraph"/>
              <w:rPr>
                <w:rFonts w:ascii="Times New Roman"/>
              </w:rPr>
            </w:pPr>
          </w:p>
        </w:tc>
      </w:tr>
      <w:tr w:rsidR="00037AEF" w14:paraId="367409CA" w14:textId="77777777" w:rsidTr="00EB44AA">
        <w:trPr>
          <w:trHeight w:val="2254"/>
        </w:trPr>
        <w:tc>
          <w:tcPr>
            <w:tcW w:w="4851" w:type="dxa"/>
          </w:tcPr>
          <w:p w14:paraId="64138ABA" w14:textId="77777777" w:rsidR="00037AEF" w:rsidRDefault="00037AEF">
            <w:pPr>
              <w:pStyle w:val="TableParagraph"/>
              <w:rPr>
                <w:rFonts w:ascii="Trebuchet MS"/>
              </w:rPr>
            </w:pPr>
          </w:p>
          <w:p w14:paraId="5CBDFEA0" w14:textId="77777777" w:rsidR="00037AEF" w:rsidRDefault="00037AEF" w:rsidP="00EB44AA">
            <w:pPr>
              <w:pStyle w:val="TableParagraph"/>
              <w:rPr>
                <w:rFonts w:ascii="Trebuchet MS"/>
              </w:rPr>
            </w:pPr>
          </w:p>
          <w:p w14:paraId="7FDE2008" w14:textId="77777777" w:rsidR="00037AEF" w:rsidRPr="006F0A46" w:rsidRDefault="00EB44AA" w:rsidP="00EB44AA">
            <w:pPr>
              <w:pStyle w:val="TableParagraph"/>
              <w:spacing w:before="131"/>
              <w:ind w:left="200"/>
            </w:pPr>
            <w:r w:rsidRPr="006F0A46">
              <w:rPr>
                <w:sz w:val="24"/>
                <w:szCs w:val="24"/>
              </w:rPr>
              <w:t>L’Entreprise est engagée dans le programme</w:t>
            </w:r>
            <w:r w:rsidRPr="006F0A46">
              <w:t xml:space="preserve"> :</w:t>
            </w:r>
          </w:p>
          <w:p w14:paraId="077FBFEE" w14:textId="77777777" w:rsidR="00037AEF" w:rsidRDefault="00EB44AA">
            <w:pPr>
              <w:pStyle w:val="TableParagraph"/>
              <w:spacing w:before="131"/>
              <w:ind w:left="200"/>
            </w:pPr>
            <w:r>
              <w:t>« Usine du Futur »</w:t>
            </w:r>
          </w:p>
          <w:p w14:paraId="4AF2CC07" w14:textId="77777777" w:rsidR="00037AEF" w:rsidRDefault="00EB44AA">
            <w:pPr>
              <w:pStyle w:val="TableParagraph"/>
              <w:spacing w:before="136"/>
              <w:ind w:left="200"/>
            </w:pPr>
            <w:r>
              <w:t>« Croissance Premium »</w:t>
            </w:r>
          </w:p>
          <w:p w14:paraId="5F89F5B8" w14:textId="77777777" w:rsidR="00037AEF" w:rsidRDefault="00EB44AA">
            <w:pPr>
              <w:pStyle w:val="TableParagraph"/>
              <w:spacing w:before="135"/>
              <w:ind w:left="200"/>
            </w:pPr>
            <w:r>
              <w:t>Autre programme (à préciser) :</w:t>
            </w:r>
          </w:p>
        </w:tc>
        <w:tc>
          <w:tcPr>
            <w:tcW w:w="4313" w:type="dxa"/>
            <w:tcBorders>
              <w:top w:val="single" w:sz="4" w:space="0" w:color="auto"/>
            </w:tcBorders>
          </w:tcPr>
          <w:p w14:paraId="4AA47121" w14:textId="77777777" w:rsidR="00037AEF" w:rsidRDefault="00037AEF">
            <w:pPr>
              <w:pStyle w:val="TableParagraph"/>
              <w:rPr>
                <w:rFonts w:ascii="Trebuchet MS"/>
                <w:sz w:val="24"/>
              </w:rPr>
            </w:pPr>
          </w:p>
          <w:p w14:paraId="2194DE4D" w14:textId="77777777" w:rsidR="00037AEF" w:rsidRDefault="00037AEF">
            <w:pPr>
              <w:pStyle w:val="TableParagraph"/>
              <w:rPr>
                <w:rFonts w:ascii="Trebuchet MS"/>
                <w:sz w:val="24"/>
              </w:rPr>
            </w:pPr>
          </w:p>
          <w:p w14:paraId="6720E53F" w14:textId="77777777" w:rsidR="00037AEF" w:rsidRDefault="00037AEF">
            <w:pPr>
              <w:pStyle w:val="TableParagraph"/>
              <w:rPr>
                <w:rFonts w:ascii="Trebuchet MS"/>
                <w:sz w:val="24"/>
              </w:rPr>
            </w:pPr>
          </w:p>
          <w:p w14:paraId="74078158" w14:textId="77777777" w:rsidR="00037AEF" w:rsidRDefault="00EB44AA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989"/>
                <w:tab w:val="left" w:pos="1929"/>
              </w:tabs>
              <w:spacing w:before="207"/>
              <w:ind w:hanging="273"/>
            </w:pPr>
            <w:r>
              <w:t>Oui</w:t>
            </w:r>
            <w:r>
              <w:tab/>
            </w:r>
            <w:r>
              <w:rPr>
                <w:rFonts w:ascii="kiloji" w:hAnsi="kiloji"/>
              </w:rPr>
              <w:t>☐</w:t>
            </w:r>
            <w:r>
              <w:rPr>
                <w:rFonts w:ascii="kiloji" w:hAnsi="kiloji"/>
                <w:spacing w:val="-58"/>
              </w:rPr>
              <w:t xml:space="preserve"> </w:t>
            </w:r>
            <w:r>
              <w:t>Non</w:t>
            </w:r>
            <w:r>
              <w:tab/>
            </w:r>
            <w:r>
              <w:rPr>
                <w:rFonts w:ascii="kiloji" w:hAnsi="kiloji"/>
              </w:rPr>
              <w:t>☐</w:t>
            </w:r>
            <w:r>
              <w:rPr>
                <w:rFonts w:ascii="kiloji" w:hAnsi="kiloji"/>
                <w:spacing w:val="-71"/>
              </w:rPr>
              <w:t xml:space="preserve"> </w:t>
            </w:r>
            <w:r>
              <w:t>dossier en cours</w:t>
            </w:r>
          </w:p>
          <w:p w14:paraId="5EF9F68B" w14:textId="77777777" w:rsidR="00037AEF" w:rsidRDefault="00EB44AA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989"/>
                <w:tab w:val="left" w:pos="1929"/>
              </w:tabs>
              <w:spacing w:before="146"/>
              <w:ind w:hanging="273"/>
            </w:pPr>
            <w:r>
              <w:t>Oui</w:t>
            </w:r>
            <w:r>
              <w:tab/>
            </w:r>
            <w:r>
              <w:rPr>
                <w:rFonts w:ascii="kiloji" w:hAnsi="kiloji"/>
              </w:rPr>
              <w:t>☐</w:t>
            </w:r>
            <w:r>
              <w:rPr>
                <w:rFonts w:ascii="kiloji" w:hAnsi="kiloji"/>
                <w:spacing w:val="-58"/>
              </w:rPr>
              <w:t xml:space="preserve"> </w:t>
            </w:r>
            <w:r>
              <w:t>Non</w:t>
            </w:r>
            <w:r>
              <w:tab/>
            </w:r>
            <w:r>
              <w:rPr>
                <w:rFonts w:ascii="kiloji" w:hAnsi="kiloji"/>
              </w:rPr>
              <w:t>☐</w:t>
            </w:r>
            <w:r>
              <w:rPr>
                <w:rFonts w:ascii="kiloji" w:hAnsi="kiloji"/>
                <w:spacing w:val="-71"/>
              </w:rPr>
              <w:t xml:space="preserve"> </w:t>
            </w:r>
            <w:r>
              <w:t>dossier en cours</w:t>
            </w:r>
          </w:p>
        </w:tc>
      </w:tr>
    </w:tbl>
    <w:p w14:paraId="1CA85550" w14:textId="77777777" w:rsidR="00037AEF" w:rsidRDefault="00037AEF">
      <w:pPr>
        <w:pStyle w:val="Corpsdetexte"/>
        <w:rPr>
          <w:rFonts w:ascii="Trebuchet MS"/>
          <w:sz w:val="28"/>
        </w:rPr>
      </w:pPr>
    </w:p>
    <w:p w14:paraId="00DDAA1E" w14:textId="77777777" w:rsidR="00037AEF" w:rsidRDefault="00037AEF">
      <w:pPr>
        <w:pStyle w:val="Corpsdetexte"/>
        <w:rPr>
          <w:rFonts w:ascii="Trebuchet MS"/>
          <w:sz w:val="28"/>
        </w:rPr>
      </w:pPr>
    </w:p>
    <w:p w14:paraId="52D40263" w14:textId="77777777" w:rsidR="00037AEF" w:rsidRDefault="00037AEF">
      <w:pPr>
        <w:pStyle w:val="Corpsdetexte"/>
        <w:rPr>
          <w:rFonts w:ascii="Trebuchet MS"/>
          <w:sz w:val="28"/>
        </w:rPr>
      </w:pPr>
    </w:p>
    <w:p w14:paraId="2A6C605E" w14:textId="77777777" w:rsidR="00037AEF" w:rsidRDefault="00EB44AA">
      <w:pPr>
        <w:spacing w:before="182"/>
        <w:ind w:left="196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DECLARATION D’INTERET</w:t>
      </w:r>
    </w:p>
    <w:p w14:paraId="02440C5A" w14:textId="0F4461B2" w:rsidR="00037AEF" w:rsidRPr="00EB44AA" w:rsidRDefault="00EB44AA" w:rsidP="006F0A46">
      <w:pPr>
        <w:pStyle w:val="Corpsdetexte"/>
        <w:spacing w:before="220"/>
        <w:ind w:left="196"/>
        <w:rPr>
          <w:sz w:val="24"/>
          <w:szCs w:val="24"/>
        </w:rPr>
      </w:pPr>
      <w:r w:rsidRPr="00EB44AA">
        <w:rPr>
          <w:sz w:val="24"/>
          <w:szCs w:val="24"/>
        </w:rPr>
        <w:t>Je souhaiterai bénéficier d’une analyse d’opportunité pour définir, identifier, ou analyser mon projet</w:t>
      </w:r>
      <w:r w:rsidR="006F0A46" w:rsidRPr="00EB44AA">
        <w:rPr>
          <w:sz w:val="24"/>
          <w:szCs w:val="24"/>
        </w:rPr>
        <w:t xml:space="preserve"> </w:t>
      </w:r>
      <w:r w:rsidR="00012A7B">
        <w:rPr>
          <w:sz w:val="24"/>
          <w:szCs w:val="24"/>
        </w:rPr>
        <w:t>« valorisation des données de ma ligne de production », projet IIOT.</w:t>
      </w:r>
    </w:p>
    <w:p w14:paraId="079A8069" w14:textId="77777777" w:rsidR="00037AEF" w:rsidRDefault="00037AEF">
      <w:pPr>
        <w:pStyle w:val="Corpsdetexte"/>
        <w:rPr>
          <w:rFonts w:ascii="Arial"/>
        </w:rPr>
      </w:pPr>
    </w:p>
    <w:p w14:paraId="4D3CF9F6" w14:textId="77777777" w:rsidR="00037AEF" w:rsidRDefault="00037AEF">
      <w:pPr>
        <w:pStyle w:val="Corpsdetexte"/>
        <w:rPr>
          <w:rFonts w:ascii="Arial"/>
        </w:rPr>
      </w:pPr>
    </w:p>
    <w:p w14:paraId="374E3D95" w14:textId="77777777" w:rsidR="00037AEF" w:rsidRDefault="00037AEF">
      <w:pPr>
        <w:pStyle w:val="Corpsdetexte"/>
        <w:rPr>
          <w:rFonts w:ascii="Arial"/>
        </w:rPr>
      </w:pPr>
    </w:p>
    <w:p w14:paraId="4F9D44E9" w14:textId="77777777" w:rsidR="00037AEF" w:rsidRDefault="00037AEF">
      <w:pPr>
        <w:pStyle w:val="Corpsdetexte"/>
        <w:spacing w:before="10"/>
        <w:rPr>
          <w:rFonts w:ascii="Arial"/>
          <w:sz w:val="32"/>
        </w:rPr>
      </w:pPr>
    </w:p>
    <w:p w14:paraId="5F6978EE" w14:textId="77777777" w:rsidR="00037AEF" w:rsidRPr="006F0A46" w:rsidRDefault="00EB44AA">
      <w:pPr>
        <w:pStyle w:val="Corpsdetexte"/>
        <w:ind w:left="196"/>
        <w:rPr>
          <w:rFonts w:ascii="Times New Roman" w:hAnsi="Times New Roman" w:cs="Times New Roman"/>
          <w:sz w:val="24"/>
          <w:szCs w:val="24"/>
        </w:rPr>
      </w:pPr>
      <w:r w:rsidRPr="00EB44AA">
        <w:rPr>
          <w:sz w:val="24"/>
          <w:szCs w:val="24"/>
        </w:rPr>
        <w:t>Signature</w:t>
      </w:r>
    </w:p>
    <w:p w14:paraId="6C513DF1" w14:textId="77777777" w:rsidR="00037AEF" w:rsidRDefault="00037AEF">
      <w:pPr>
        <w:pStyle w:val="Corpsdetexte"/>
        <w:rPr>
          <w:sz w:val="20"/>
        </w:rPr>
      </w:pPr>
    </w:p>
    <w:p w14:paraId="03C22D95" w14:textId="77777777" w:rsidR="00037AEF" w:rsidRDefault="00037AEF">
      <w:pPr>
        <w:pStyle w:val="Corpsdetexte"/>
        <w:rPr>
          <w:sz w:val="20"/>
        </w:rPr>
      </w:pPr>
    </w:p>
    <w:p w14:paraId="4B5B5750" w14:textId="77777777" w:rsidR="00037AEF" w:rsidRDefault="00037AEF">
      <w:pPr>
        <w:pStyle w:val="Corpsdetexte"/>
        <w:rPr>
          <w:sz w:val="20"/>
        </w:rPr>
      </w:pPr>
    </w:p>
    <w:p w14:paraId="0A317C05" w14:textId="77777777" w:rsidR="00037AEF" w:rsidRDefault="00037AEF">
      <w:pPr>
        <w:pStyle w:val="Corpsdetexte"/>
        <w:rPr>
          <w:sz w:val="20"/>
        </w:rPr>
      </w:pPr>
    </w:p>
    <w:p w14:paraId="276F8B22" w14:textId="77777777" w:rsidR="00037AEF" w:rsidRDefault="00037AEF">
      <w:pPr>
        <w:pStyle w:val="Corpsdetexte"/>
        <w:rPr>
          <w:sz w:val="20"/>
        </w:rPr>
      </w:pPr>
    </w:p>
    <w:p w14:paraId="7D395D7B" w14:textId="77777777" w:rsidR="00037AEF" w:rsidRDefault="00037AEF">
      <w:pPr>
        <w:pStyle w:val="Corpsdetexte"/>
        <w:spacing w:before="3"/>
      </w:pPr>
    </w:p>
    <w:p w14:paraId="1CC4387D" w14:textId="3A679DC0" w:rsidR="00037AEF" w:rsidRPr="00BF22A6" w:rsidRDefault="00EB44AA" w:rsidP="00BF22A6">
      <w:pPr>
        <w:pStyle w:val="Corpsdetexte"/>
        <w:spacing w:before="55" w:line="268" w:lineRule="exact"/>
        <w:ind w:left="196"/>
        <w:rPr>
          <w:color w:val="0000FF"/>
        </w:rPr>
      </w:pPr>
      <w:r>
        <w:rPr>
          <w:shd w:val="clear" w:color="auto" w:fill="FFFF00"/>
        </w:rPr>
        <w:t xml:space="preserve">A retourner </w:t>
      </w:r>
      <w:r>
        <w:t xml:space="preserve">à : </w:t>
      </w:r>
      <w:hyperlink r:id="rId6">
        <w:r>
          <w:rPr>
            <w:color w:val="0000FF"/>
            <w:u w:val="single" w:color="0000FF"/>
          </w:rPr>
          <w:t>calixte.blanchard@nouvelle-aquitaine.cci.fr</w:t>
        </w:r>
        <w:r w:rsidR="00BF22A6">
          <w:rPr>
            <w:color w:val="0000FF"/>
          </w:rPr>
          <w:t> </w:t>
        </w:r>
      </w:hyperlink>
      <w:r w:rsidR="00BF22A6">
        <w:rPr>
          <w:color w:val="0000FF"/>
        </w:rPr>
        <w:t xml:space="preserve">, </w:t>
      </w:r>
      <w:r>
        <w:t>ou</w:t>
      </w:r>
    </w:p>
    <w:p w14:paraId="2EB7D02E" w14:textId="341B9E1A" w:rsidR="00037AEF" w:rsidRDefault="00EB44AA">
      <w:pPr>
        <w:pStyle w:val="Corpsdetexte"/>
        <w:ind w:left="196"/>
      </w:pPr>
      <w:r>
        <w:t>CCI Nouvelle-</w:t>
      </w:r>
      <w:r w:rsidRPr="00BF22A6">
        <w:t>Aquitaine, à l’attention de</w:t>
      </w:r>
      <w:r>
        <w:rPr>
          <w:rFonts w:ascii="Arial" w:hAnsi="Arial"/>
        </w:rPr>
        <w:t xml:space="preserve"> </w:t>
      </w:r>
      <w:r>
        <w:t>Calixte BLANCHARD, 2 place de la Bourse, CS 91942, 33050 Bordeaux Cedex</w:t>
      </w:r>
      <w:r w:rsidR="00BF22A6">
        <w:t>.</w:t>
      </w:r>
    </w:p>
    <w:sectPr w:rsidR="00037AEF">
      <w:type w:val="continuous"/>
      <w:pgSz w:w="11910" w:h="16840"/>
      <w:pgMar w:top="9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646A"/>
    <w:multiLevelType w:val="hybridMultilevel"/>
    <w:tmpl w:val="F0EE988E"/>
    <w:lvl w:ilvl="0" w:tplc="29EEF36A">
      <w:numFmt w:val="bullet"/>
      <w:lvlText w:val="☐"/>
      <w:lvlJc w:val="left"/>
      <w:pPr>
        <w:ind w:left="385" w:hanging="272"/>
      </w:pPr>
      <w:rPr>
        <w:rFonts w:ascii="kiloji" w:eastAsia="kiloji" w:hAnsi="kiloji" w:cs="kiloji" w:hint="default"/>
        <w:w w:val="100"/>
        <w:sz w:val="22"/>
        <w:szCs w:val="22"/>
        <w:lang w:val="fr-FR" w:eastAsia="en-US" w:bidi="ar-SA"/>
      </w:rPr>
    </w:lvl>
    <w:lvl w:ilvl="1" w:tplc="AC18A318">
      <w:numFmt w:val="bullet"/>
      <w:lvlText w:val="•"/>
      <w:lvlJc w:val="left"/>
      <w:pPr>
        <w:ind w:left="824" w:hanging="272"/>
      </w:pPr>
      <w:rPr>
        <w:rFonts w:hint="default"/>
        <w:lang w:val="fr-FR" w:eastAsia="en-US" w:bidi="ar-SA"/>
      </w:rPr>
    </w:lvl>
    <w:lvl w:ilvl="2" w:tplc="6FEE7CCE">
      <w:numFmt w:val="bullet"/>
      <w:lvlText w:val="•"/>
      <w:lvlJc w:val="left"/>
      <w:pPr>
        <w:ind w:left="1268" w:hanging="272"/>
      </w:pPr>
      <w:rPr>
        <w:rFonts w:hint="default"/>
        <w:lang w:val="fr-FR" w:eastAsia="en-US" w:bidi="ar-SA"/>
      </w:rPr>
    </w:lvl>
    <w:lvl w:ilvl="3" w:tplc="63D2C43E">
      <w:numFmt w:val="bullet"/>
      <w:lvlText w:val="•"/>
      <w:lvlJc w:val="left"/>
      <w:pPr>
        <w:ind w:left="1713" w:hanging="272"/>
      </w:pPr>
      <w:rPr>
        <w:rFonts w:hint="default"/>
        <w:lang w:val="fr-FR" w:eastAsia="en-US" w:bidi="ar-SA"/>
      </w:rPr>
    </w:lvl>
    <w:lvl w:ilvl="4" w:tplc="F1D4FD86">
      <w:numFmt w:val="bullet"/>
      <w:lvlText w:val="•"/>
      <w:lvlJc w:val="left"/>
      <w:pPr>
        <w:ind w:left="2157" w:hanging="272"/>
      </w:pPr>
      <w:rPr>
        <w:rFonts w:hint="default"/>
        <w:lang w:val="fr-FR" w:eastAsia="en-US" w:bidi="ar-SA"/>
      </w:rPr>
    </w:lvl>
    <w:lvl w:ilvl="5" w:tplc="9F22599C">
      <w:numFmt w:val="bullet"/>
      <w:lvlText w:val="•"/>
      <w:lvlJc w:val="left"/>
      <w:pPr>
        <w:ind w:left="2602" w:hanging="272"/>
      </w:pPr>
      <w:rPr>
        <w:rFonts w:hint="default"/>
        <w:lang w:val="fr-FR" w:eastAsia="en-US" w:bidi="ar-SA"/>
      </w:rPr>
    </w:lvl>
    <w:lvl w:ilvl="6" w:tplc="18E8C9C2">
      <w:numFmt w:val="bullet"/>
      <w:lvlText w:val="•"/>
      <w:lvlJc w:val="left"/>
      <w:pPr>
        <w:ind w:left="3046" w:hanging="272"/>
      </w:pPr>
      <w:rPr>
        <w:rFonts w:hint="default"/>
        <w:lang w:val="fr-FR" w:eastAsia="en-US" w:bidi="ar-SA"/>
      </w:rPr>
    </w:lvl>
    <w:lvl w:ilvl="7" w:tplc="CB285BF4">
      <w:numFmt w:val="bullet"/>
      <w:lvlText w:val="•"/>
      <w:lvlJc w:val="left"/>
      <w:pPr>
        <w:ind w:left="3490" w:hanging="272"/>
      </w:pPr>
      <w:rPr>
        <w:rFonts w:hint="default"/>
        <w:lang w:val="fr-FR" w:eastAsia="en-US" w:bidi="ar-SA"/>
      </w:rPr>
    </w:lvl>
    <w:lvl w:ilvl="8" w:tplc="21E0D2A4">
      <w:numFmt w:val="bullet"/>
      <w:lvlText w:val="•"/>
      <w:lvlJc w:val="left"/>
      <w:pPr>
        <w:ind w:left="3935" w:hanging="27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EF"/>
    <w:rsid w:val="00012A7B"/>
    <w:rsid w:val="00037AEF"/>
    <w:rsid w:val="00661DA2"/>
    <w:rsid w:val="006F0A46"/>
    <w:rsid w:val="00BF22A6"/>
    <w:rsid w:val="00E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54C8"/>
  <w15:docId w15:val="{AD660D80-3D72-46E1-9F14-E1C536D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96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"/>
      <w:ind w:left="3273" w:right="3162"/>
      <w:jc w:val="center"/>
    </w:pPr>
    <w:rPr>
      <w:rFonts w:ascii="Trebuchet MS" w:eastAsia="Trebuchet MS" w:hAnsi="Trebuchet MS" w:cs="Trebuchet MS"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ixte.blanchard@nouvelle-aquitaine.cc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Calixte Blanchard</dc:creator>
  <cp:lastModifiedBy>Marine FAUTRE</cp:lastModifiedBy>
  <cp:revision>2</cp:revision>
  <dcterms:created xsi:type="dcterms:W3CDTF">2020-06-29T08:05:00Z</dcterms:created>
  <dcterms:modified xsi:type="dcterms:W3CDTF">2020-06-29T08:05:00Z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2020-05-06T00:00:00Z</vt:filetime>
  </property>
</Properties>
</file>